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50" w:rsidRPr="0015566A" w:rsidRDefault="0012714D">
      <w:pPr>
        <w:rPr>
          <w:b/>
          <w:sz w:val="28"/>
        </w:rPr>
      </w:pPr>
      <w:r w:rsidRPr="0015566A">
        <w:rPr>
          <w:b/>
          <w:sz w:val="28"/>
        </w:rPr>
        <w:t>Vyhodnotenie ankety medzi obyvateľmi na Bernolákovej ulici – párne čísla</w:t>
      </w:r>
    </w:p>
    <w:p w:rsidR="0012714D" w:rsidRDefault="0012714D" w:rsidP="009138DC">
      <w:pPr>
        <w:pStyle w:val="Bezmezer"/>
      </w:pPr>
    </w:p>
    <w:p w:rsidR="0012714D" w:rsidRDefault="0012714D" w:rsidP="009138DC">
      <w:pPr>
        <w:pStyle w:val="Bezmezer"/>
      </w:pPr>
      <w:r>
        <w:t>Občianska rada Radvaň pripravila anketu pre obyvateľov Bernolákovej ulice na párnych číslach. V piatich bytových domoch je celkom 308 bytov s 900 obyvateľmi. Anketové lístky boli dodané do schránok všetkých bytov. Vyzbieraných a na OR Radvaň dodaných bolo celkom 16 anketových lístkov, čo predstavuje návratnosť len niečo cez 5%.</w:t>
      </w:r>
    </w:p>
    <w:p w:rsidR="0012714D" w:rsidRDefault="0012714D" w:rsidP="009138DC">
      <w:pPr>
        <w:pStyle w:val="Bezmezer"/>
      </w:pPr>
      <w:r>
        <w:t xml:space="preserve">Z bytového domu č. 16-20 nebol dodaný ani jeden lístok, z bytového domu 22-28 bolo najviac dodaných lístkov – celkom 9, z bytového domu 30-38 jeden lístok, z bytového domu 40-48 – štyri lístky a z bytového domu 50-58 tiež 4 anketové lístky. </w:t>
      </w:r>
    </w:p>
    <w:p w:rsidR="0012714D" w:rsidRDefault="0012714D" w:rsidP="009138DC">
      <w:pPr>
        <w:pStyle w:val="Bezmezer"/>
      </w:pPr>
      <w:r>
        <w:t xml:space="preserve">Anketa mala len tri otázky. Prvé dve boli zamerané na využitie </w:t>
      </w:r>
      <w:proofErr w:type="spellStart"/>
      <w:r>
        <w:t>vnútroblokov</w:t>
      </w:r>
      <w:proofErr w:type="spellEnd"/>
      <w:r>
        <w:t>. Opýtali sme sa</w:t>
      </w:r>
      <w:r w:rsidR="008B0434">
        <w:t>,</w:t>
      </w:r>
      <w:r>
        <w:t xml:space="preserve"> čo by chceli mať obyvatelia z južnej strany domu a čo zo severnej. Výsledok:</w:t>
      </w:r>
    </w:p>
    <w:tbl>
      <w:tblPr>
        <w:tblStyle w:val="Mkatabulky"/>
        <w:tblW w:w="0" w:type="auto"/>
        <w:tblLook w:val="04A0"/>
      </w:tblPr>
      <w:tblGrid>
        <w:gridCol w:w="2974"/>
        <w:gridCol w:w="6632"/>
      </w:tblGrid>
      <w:tr w:rsidR="006E17FB" w:rsidTr="006E17FB">
        <w:tc>
          <w:tcPr>
            <w:tcW w:w="2974" w:type="dxa"/>
          </w:tcPr>
          <w:p w:rsidR="006E17FB" w:rsidRPr="006E17FB" w:rsidRDefault="006E17FB" w:rsidP="006E17FB">
            <w:pPr>
              <w:rPr>
                <w:b/>
              </w:rPr>
            </w:pPr>
            <w:proofErr w:type="spellStart"/>
            <w:r w:rsidRPr="006E17FB">
              <w:rPr>
                <w:b/>
              </w:rPr>
              <w:t>vnútroblok</w:t>
            </w:r>
            <w:proofErr w:type="spellEnd"/>
          </w:p>
        </w:tc>
        <w:tc>
          <w:tcPr>
            <w:tcW w:w="6632" w:type="dxa"/>
          </w:tcPr>
          <w:p w:rsidR="006E17FB" w:rsidRPr="006E17FB" w:rsidRDefault="006E17FB">
            <w:pPr>
              <w:rPr>
                <w:b/>
              </w:rPr>
            </w:pPr>
            <w:r w:rsidRPr="006E17FB">
              <w:rPr>
                <w:b/>
              </w:rPr>
              <w:t>výsledok ankety</w:t>
            </w:r>
          </w:p>
        </w:tc>
      </w:tr>
      <w:tr w:rsidR="006E17FB" w:rsidTr="008B0434">
        <w:tc>
          <w:tcPr>
            <w:tcW w:w="2974" w:type="dxa"/>
            <w:vAlign w:val="center"/>
          </w:tcPr>
          <w:p w:rsidR="006E17FB" w:rsidRDefault="006E17FB" w:rsidP="008B0434">
            <w:r>
              <w:t>I. bytové domy 50-58 a 40-48</w:t>
            </w:r>
          </w:p>
        </w:tc>
        <w:tc>
          <w:tcPr>
            <w:tcW w:w="6632" w:type="dxa"/>
          </w:tcPr>
          <w:p w:rsidR="006E17FB" w:rsidRDefault="006E17FB" w:rsidP="006E17FB">
            <w:r>
              <w:t xml:space="preserve">66,66 % je za parkovanie </w:t>
            </w:r>
            <w:r w:rsidR="00A13C01">
              <w:t xml:space="preserve">a </w:t>
            </w:r>
            <w:r>
              <w:t xml:space="preserve">aj oddychovú zónu 33,33% len za zeleň </w:t>
            </w:r>
          </w:p>
        </w:tc>
      </w:tr>
      <w:tr w:rsidR="006E17FB" w:rsidTr="008B0434">
        <w:tc>
          <w:tcPr>
            <w:tcW w:w="2974" w:type="dxa"/>
            <w:vAlign w:val="center"/>
          </w:tcPr>
          <w:p w:rsidR="006E17FB" w:rsidRDefault="006E17FB" w:rsidP="008B0434">
            <w:r>
              <w:t>II. bytové domy 40-48 a 30-38</w:t>
            </w:r>
          </w:p>
        </w:tc>
        <w:tc>
          <w:tcPr>
            <w:tcW w:w="6632" w:type="dxa"/>
          </w:tcPr>
          <w:p w:rsidR="006E17FB" w:rsidRDefault="00A13C01" w:rsidP="00A13C01">
            <w:r>
              <w:t xml:space="preserve">71,4 % je za parkovanie a aj oddychovú zónu a 14,3% je len za zeleň a 14,3% len za parkovanie </w:t>
            </w:r>
          </w:p>
        </w:tc>
      </w:tr>
      <w:tr w:rsidR="008B0434" w:rsidTr="008B0434">
        <w:tc>
          <w:tcPr>
            <w:tcW w:w="2974" w:type="dxa"/>
            <w:vAlign w:val="center"/>
          </w:tcPr>
          <w:p w:rsidR="008B0434" w:rsidRDefault="008B0434" w:rsidP="008B0434">
            <w:r>
              <w:t>III. bytové domy 30-38 a 22-28</w:t>
            </w:r>
          </w:p>
        </w:tc>
        <w:tc>
          <w:tcPr>
            <w:tcW w:w="6632" w:type="dxa"/>
          </w:tcPr>
          <w:p w:rsidR="008B0434" w:rsidRDefault="008B0434" w:rsidP="008B0434">
            <w:r>
              <w:t xml:space="preserve">50,0 % je za parkovanie a aj oddychovú zónu  a 50,0 % len za zeleň </w:t>
            </w:r>
          </w:p>
        </w:tc>
      </w:tr>
      <w:tr w:rsidR="008B0434" w:rsidTr="008B0434">
        <w:tc>
          <w:tcPr>
            <w:tcW w:w="2974" w:type="dxa"/>
            <w:vAlign w:val="center"/>
          </w:tcPr>
          <w:p w:rsidR="008B0434" w:rsidRDefault="008B0434" w:rsidP="008B0434">
            <w:r>
              <w:t>IV. bytové domy22-28 a 16-20</w:t>
            </w:r>
          </w:p>
        </w:tc>
        <w:tc>
          <w:tcPr>
            <w:tcW w:w="6632" w:type="dxa"/>
          </w:tcPr>
          <w:p w:rsidR="008B0434" w:rsidRDefault="008B0434" w:rsidP="008B0434">
            <w:r>
              <w:t xml:space="preserve">44,44 % je za parkovanie a aj oddychovú zónu, 44,44% je len za parkovanie a 11,1% len za oddychovú zónu a zeleň, ale nevyjadrili sa vôbec obyvatelia bytového domu 16-20 </w:t>
            </w:r>
          </w:p>
        </w:tc>
      </w:tr>
    </w:tbl>
    <w:p w:rsidR="009138DC" w:rsidRDefault="009138DC" w:rsidP="009138DC">
      <w:pPr>
        <w:pStyle w:val="Bezmezer"/>
      </w:pPr>
    </w:p>
    <w:p w:rsidR="008B0434" w:rsidRDefault="008B0434" w:rsidP="009138DC">
      <w:pPr>
        <w:pStyle w:val="Bezmezer"/>
      </w:pPr>
      <w:r>
        <w:t xml:space="preserve">Tretia otázka bola zamerané na </w:t>
      </w:r>
      <w:r w:rsidRPr="009138DC">
        <w:rPr>
          <w:b/>
        </w:rPr>
        <w:t>riešenie parkovania</w:t>
      </w:r>
      <w:r>
        <w:t>. V súčasnosti je medzi blokmi 250 parkovacích miest a</w:t>
      </w:r>
      <w:r w:rsidR="009138DC">
        <w:t xml:space="preserve"> výhľadová </w:t>
      </w:r>
      <w:r>
        <w:t>potreba je 360.</w:t>
      </w:r>
      <w:r w:rsidR="009138DC">
        <w:t xml:space="preserve"> Ľudia parkujú rôznym spôsobom i na zeleni a po okrajoch komunikácii, ba priamo aj v križovatkách. Takto </w:t>
      </w:r>
      <w:r w:rsidR="00A1425D">
        <w:t xml:space="preserve">na </w:t>
      </w:r>
      <w:r w:rsidR="009138DC">
        <w:t>nelegáln</w:t>
      </w:r>
      <w:r w:rsidR="00A1425D">
        <w:t>ych miestach</w:t>
      </w:r>
      <w:r w:rsidR="009138DC">
        <w:t xml:space="preserve"> parkuje v súčasnosti asi 30-50 aut. </w:t>
      </w:r>
    </w:p>
    <w:p w:rsidR="00DB5A07" w:rsidRPr="00AA7658" w:rsidRDefault="00DB5A07" w:rsidP="00DB5A07">
      <w:pPr>
        <w:pStyle w:val="Bezmezer"/>
        <w:rPr>
          <w:b/>
        </w:rPr>
      </w:pPr>
      <w:r w:rsidRPr="00AA7658">
        <w:rPr>
          <w:b/>
        </w:rPr>
        <w:t>Výsledok</w:t>
      </w:r>
      <w:r w:rsidR="009138DC">
        <w:rPr>
          <w:b/>
        </w:rPr>
        <w:t xml:space="preserve"> ankety</w:t>
      </w:r>
      <w:r w:rsidRPr="00AA7658">
        <w:rPr>
          <w:b/>
        </w:rPr>
        <w:t>:</w:t>
      </w:r>
    </w:p>
    <w:p w:rsidR="00DB5A07" w:rsidRPr="009138DC" w:rsidRDefault="00DB5A07" w:rsidP="00DB5A07">
      <w:pPr>
        <w:pStyle w:val="Bezmezer"/>
      </w:pPr>
      <w:r w:rsidRPr="00DB5A07">
        <w:rPr>
          <w:b/>
        </w:rPr>
        <w:t>3</w:t>
      </w:r>
      <w:r w:rsidR="00AA7658">
        <w:rPr>
          <w:b/>
        </w:rPr>
        <w:t>7</w:t>
      </w:r>
      <w:r w:rsidRPr="00DB5A07">
        <w:rPr>
          <w:b/>
        </w:rPr>
        <w:t>,5% je rozšírenie počtu parkovacích miest</w:t>
      </w:r>
      <w:r>
        <w:t xml:space="preserve"> tak, aby na rodinu bolo 1 parkovacie miesto a aby všetky ďalšie autá v rodine a firemné autá boli umiestnené </w:t>
      </w:r>
      <w:r w:rsidRPr="00DB5A07">
        <w:rPr>
          <w:b/>
        </w:rPr>
        <w:t>v parkovacej garáži</w:t>
      </w:r>
      <w:r w:rsidR="009138DC">
        <w:rPr>
          <w:b/>
        </w:rPr>
        <w:t xml:space="preserve">, </w:t>
      </w:r>
      <w:r w:rsidR="009138DC" w:rsidRPr="009138DC">
        <w:t>alebo na vyhr</w:t>
      </w:r>
      <w:r w:rsidR="009138DC">
        <w:t>a</w:t>
      </w:r>
      <w:r w:rsidR="009138DC" w:rsidRPr="009138DC">
        <w:t>den</w:t>
      </w:r>
      <w:r w:rsidR="009138DC">
        <w:t xml:space="preserve">om parkovisku mimo </w:t>
      </w:r>
      <w:proofErr w:type="spellStart"/>
      <w:r w:rsidR="009138DC">
        <w:t>vnútroblokov</w:t>
      </w:r>
      <w:proofErr w:type="spellEnd"/>
      <w:r w:rsidR="009138DC">
        <w:t>,</w:t>
      </w:r>
    </w:p>
    <w:p w:rsidR="00DB5A07" w:rsidRDefault="00DB5A07" w:rsidP="00DB5A07">
      <w:pPr>
        <w:pStyle w:val="Bezmezer"/>
      </w:pPr>
      <w:r w:rsidRPr="00DB5A07">
        <w:rPr>
          <w:b/>
        </w:rPr>
        <w:t>37,5% respondentov je za vybudovanie parkovacej garáže</w:t>
      </w:r>
      <w:r>
        <w:t xml:space="preserve"> v pešej dostupnosti a za zníženie počtu parkovacích miest vo </w:t>
      </w:r>
      <w:proofErr w:type="spellStart"/>
      <w:r>
        <w:t>vnútroblokoch</w:t>
      </w:r>
      <w:proofErr w:type="spellEnd"/>
      <w:r>
        <w:t xml:space="preserve"> a rozšírenie plôch pre zeleň a</w:t>
      </w:r>
      <w:r w:rsidR="009138DC">
        <w:t> oddych,</w:t>
      </w:r>
    </w:p>
    <w:p w:rsidR="00DB5A07" w:rsidRDefault="00DB5A07" w:rsidP="00DB5A07">
      <w:pPr>
        <w:pStyle w:val="Bezmezer"/>
      </w:pPr>
      <w:r w:rsidRPr="00AA7658">
        <w:rPr>
          <w:b/>
        </w:rPr>
        <w:t>6,25 % je za parkovaciu gar</w:t>
      </w:r>
      <w:r w:rsidR="00AA7658" w:rsidRPr="00AA7658">
        <w:rPr>
          <w:b/>
        </w:rPr>
        <w:t>á</w:t>
      </w:r>
      <w:r w:rsidRPr="00AA7658">
        <w:rPr>
          <w:b/>
        </w:rPr>
        <w:t xml:space="preserve">ž a ponechanie </w:t>
      </w:r>
      <w:r w:rsidR="00AA7658" w:rsidRPr="00AA7658">
        <w:rPr>
          <w:b/>
        </w:rPr>
        <w:t>1 parkovacieho miesta na 1 byt</w:t>
      </w:r>
      <w:r w:rsidR="00AA7658">
        <w:t xml:space="preserve"> vo </w:t>
      </w:r>
      <w:proofErr w:type="spellStart"/>
      <w:r w:rsidR="00AA7658">
        <w:t>vnútroblokoch</w:t>
      </w:r>
      <w:proofErr w:type="spellEnd"/>
      <w:r w:rsidR="009138DC">
        <w:t>,</w:t>
      </w:r>
    </w:p>
    <w:p w:rsidR="00AA7658" w:rsidRPr="00AA7658" w:rsidRDefault="00AA7658" w:rsidP="00DB5A07">
      <w:pPr>
        <w:pStyle w:val="Bezmezer"/>
        <w:rPr>
          <w:b/>
        </w:rPr>
      </w:pPr>
      <w:r w:rsidRPr="00AA7658">
        <w:rPr>
          <w:b/>
        </w:rPr>
        <w:t xml:space="preserve">6,25% je za ponechanie </w:t>
      </w:r>
      <w:r w:rsidR="009138DC">
        <w:rPr>
          <w:b/>
        </w:rPr>
        <w:t xml:space="preserve">súčasných </w:t>
      </w:r>
      <w:r w:rsidRPr="00AA7658">
        <w:rPr>
          <w:b/>
        </w:rPr>
        <w:t>parkovacích miest a vybudova</w:t>
      </w:r>
      <w:r w:rsidR="009138DC">
        <w:rPr>
          <w:b/>
        </w:rPr>
        <w:t>nie</w:t>
      </w:r>
      <w:r w:rsidRPr="00AA7658">
        <w:rPr>
          <w:b/>
        </w:rPr>
        <w:t xml:space="preserve"> parkovac</w:t>
      </w:r>
      <w:r w:rsidR="009138DC">
        <w:rPr>
          <w:b/>
        </w:rPr>
        <w:t>ej</w:t>
      </w:r>
      <w:r w:rsidRPr="00AA7658">
        <w:rPr>
          <w:b/>
        </w:rPr>
        <w:t xml:space="preserve"> garáž</w:t>
      </w:r>
      <w:r w:rsidR="009138DC">
        <w:rPr>
          <w:b/>
        </w:rPr>
        <w:t>e</w:t>
      </w:r>
    </w:p>
    <w:p w:rsidR="00AA7658" w:rsidRDefault="00AA7658" w:rsidP="00DB5A07">
      <w:pPr>
        <w:pStyle w:val="Bezmezer"/>
      </w:pPr>
      <w:r w:rsidRPr="00AA7658">
        <w:rPr>
          <w:b/>
        </w:rPr>
        <w:t xml:space="preserve">6,25% je za zriadenie rezidenčných </w:t>
      </w:r>
      <w:proofErr w:type="spellStart"/>
      <w:r w:rsidRPr="00AA7658">
        <w:rPr>
          <w:b/>
        </w:rPr>
        <w:t>stáni</w:t>
      </w:r>
      <w:proofErr w:type="spellEnd"/>
      <w:r w:rsidRPr="00AA7658">
        <w:rPr>
          <w:b/>
        </w:rPr>
        <w:t>,</w:t>
      </w:r>
      <w:r>
        <w:t xml:space="preserve"> ale nerieši kam umiestniť ostatné vozidlá</w:t>
      </w:r>
      <w:r w:rsidR="009138DC">
        <w:t>,</w:t>
      </w:r>
    </w:p>
    <w:p w:rsidR="00AA7658" w:rsidRPr="00AA7658" w:rsidRDefault="00AA7658" w:rsidP="00AA7658">
      <w:pPr>
        <w:pStyle w:val="Bezmezer"/>
        <w:rPr>
          <w:b/>
        </w:rPr>
      </w:pPr>
      <w:r w:rsidRPr="00AA7658">
        <w:rPr>
          <w:b/>
        </w:rPr>
        <w:t xml:space="preserve">6,25% je za </w:t>
      </w:r>
      <w:r>
        <w:rPr>
          <w:b/>
        </w:rPr>
        <w:t xml:space="preserve">rozšírenie parkovacích miest, ale nie na úkor zelene, </w:t>
      </w:r>
      <w:r w:rsidRPr="00AA7658">
        <w:t xml:space="preserve">ale </w:t>
      </w:r>
      <w:r>
        <w:t>len zrušením ostrovčekov a lepším využitím jestvujúcich plôch parkovania vyznačením parkovacích miest a </w:t>
      </w:r>
      <w:r>
        <w:rPr>
          <w:b/>
        </w:rPr>
        <w:t>za vybudov</w:t>
      </w:r>
      <w:r w:rsidR="0015566A">
        <w:rPr>
          <w:b/>
        </w:rPr>
        <w:t>a</w:t>
      </w:r>
      <w:r>
        <w:rPr>
          <w:b/>
        </w:rPr>
        <w:t>nie</w:t>
      </w:r>
      <w:r w:rsidRPr="00AA7658">
        <w:rPr>
          <w:b/>
        </w:rPr>
        <w:t xml:space="preserve"> parkovac</w:t>
      </w:r>
      <w:r w:rsidR="0015566A">
        <w:rPr>
          <w:b/>
        </w:rPr>
        <w:t>ej</w:t>
      </w:r>
      <w:r w:rsidRPr="00AA7658">
        <w:rPr>
          <w:b/>
        </w:rPr>
        <w:t xml:space="preserve"> garáž</w:t>
      </w:r>
      <w:r w:rsidR="0015566A">
        <w:rPr>
          <w:b/>
        </w:rPr>
        <w:t>e</w:t>
      </w:r>
    </w:p>
    <w:p w:rsidR="00AA7658" w:rsidRDefault="00AA7658" w:rsidP="00DB5A07">
      <w:pPr>
        <w:pStyle w:val="Bezmezer"/>
      </w:pPr>
    </w:p>
    <w:p w:rsidR="00AA7658" w:rsidRDefault="00AA7658" w:rsidP="00DB5A07">
      <w:pPr>
        <w:pStyle w:val="Bezmezer"/>
      </w:pPr>
      <w:r>
        <w:t>Zhrnutie:</w:t>
      </w:r>
    </w:p>
    <w:p w:rsidR="00DB5A07" w:rsidRPr="006B6164" w:rsidRDefault="00AA7658" w:rsidP="00DB5A07">
      <w:pPr>
        <w:pStyle w:val="Bezmezer"/>
        <w:rPr>
          <w:b/>
        </w:rPr>
      </w:pPr>
      <w:r>
        <w:t xml:space="preserve">Podľa výsledkov ankety až </w:t>
      </w:r>
      <w:r w:rsidR="0015566A" w:rsidRPr="0015566A">
        <w:rPr>
          <w:b/>
        </w:rPr>
        <w:t>93,75%</w:t>
      </w:r>
      <w:r w:rsidR="0015566A">
        <w:t xml:space="preserve"> pripúšťa potrebu riešenia nedostatku parkovania prostredníctvom </w:t>
      </w:r>
      <w:r w:rsidR="0015566A" w:rsidRPr="006B6164">
        <w:rPr>
          <w:b/>
        </w:rPr>
        <w:t xml:space="preserve">vybudovania parkovacej garáže. </w:t>
      </w:r>
    </w:p>
    <w:p w:rsidR="0012714D" w:rsidRDefault="0012714D" w:rsidP="0015566A">
      <w:pPr>
        <w:pStyle w:val="Bezmezer"/>
      </w:pPr>
    </w:p>
    <w:p w:rsidR="0015566A" w:rsidRPr="006B6164" w:rsidRDefault="0015566A" w:rsidP="0015566A">
      <w:pPr>
        <w:pStyle w:val="Bezmezer"/>
        <w:rPr>
          <w:b/>
        </w:rPr>
      </w:pPr>
      <w:r w:rsidRPr="006B6164">
        <w:rPr>
          <w:b/>
        </w:rPr>
        <w:t>Záver:</w:t>
      </w:r>
    </w:p>
    <w:p w:rsidR="0015566A" w:rsidRDefault="0015566A" w:rsidP="0015566A">
      <w:pPr>
        <w:pStyle w:val="Bezmezer"/>
      </w:pPr>
      <w:r>
        <w:t>Výsledky ankety sú orientačné, nakoľko sa</w:t>
      </w:r>
      <w:r w:rsidR="006B6164">
        <w:t xml:space="preserve"> jej</w:t>
      </w:r>
      <w:r>
        <w:t xml:space="preserve"> zúčastnilo len 5,2% účastníkov. Zároveň však poukazuje aj na veľkú </w:t>
      </w:r>
      <w:r w:rsidR="006B6164">
        <w:t>rôznorodosť predstáv obyvateľov: A</w:t>
      </w:r>
      <w:r>
        <w:t>by sa mohli urobiť objektívne závery bola by potrebná väčšia účasť obyvateľov</w:t>
      </w:r>
      <w:r w:rsidR="006B6164">
        <w:t>.</w:t>
      </w:r>
    </w:p>
    <w:p w:rsidR="0015566A" w:rsidRDefault="0015566A" w:rsidP="0015566A">
      <w:pPr>
        <w:pStyle w:val="Bezmezer"/>
      </w:pPr>
      <w:r>
        <w:t xml:space="preserve">OR Radvaň má záujem pokračovať vo verejnom plánovaní </w:t>
      </w:r>
      <w:r w:rsidR="009138DC">
        <w:t xml:space="preserve">priestorov </w:t>
      </w:r>
      <w:proofErr w:type="spellStart"/>
      <w:r w:rsidR="009138DC">
        <w:t>vnútroblokov</w:t>
      </w:r>
      <w:proofErr w:type="spellEnd"/>
      <w:r w:rsidR="009138DC">
        <w:t>. Aby to však prinieslo i svoje konkrétne riešenia je nevyhnutné, aby sa verejného plánovania zúčastnilo čo najviac obyvateľov.</w:t>
      </w:r>
      <w:r>
        <w:t xml:space="preserve"> </w:t>
      </w:r>
    </w:p>
    <w:p w:rsidR="0015566A" w:rsidRDefault="0015566A" w:rsidP="0015566A">
      <w:pPr>
        <w:pStyle w:val="Bezmezer"/>
      </w:pPr>
    </w:p>
    <w:p w:rsidR="006B6164" w:rsidRDefault="006B6164" w:rsidP="0015566A">
      <w:pPr>
        <w:pStyle w:val="Bezmezer"/>
      </w:pPr>
    </w:p>
    <w:p w:rsidR="006B6164" w:rsidRDefault="006B6164" w:rsidP="0015566A">
      <w:pPr>
        <w:pStyle w:val="Bezmezer"/>
      </w:pPr>
      <w:r>
        <w:t>V Banskej Bystrici 15.2.2018</w:t>
      </w:r>
    </w:p>
    <w:p w:rsidR="006B6164" w:rsidRDefault="006B6164" w:rsidP="0015566A">
      <w:pPr>
        <w:pStyle w:val="Bezmezer"/>
      </w:pPr>
      <w:r>
        <w:t>Spracoval: Ing. arch. Peter Rusnák</w:t>
      </w:r>
    </w:p>
    <w:sectPr w:rsidR="006B6164" w:rsidSect="009D5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14D"/>
    <w:rsid w:val="0012714D"/>
    <w:rsid w:val="0015566A"/>
    <w:rsid w:val="006B6164"/>
    <w:rsid w:val="006E17FB"/>
    <w:rsid w:val="008B0434"/>
    <w:rsid w:val="009138DC"/>
    <w:rsid w:val="009D5050"/>
    <w:rsid w:val="00A13C01"/>
    <w:rsid w:val="00A1425D"/>
    <w:rsid w:val="00A23899"/>
    <w:rsid w:val="00AA7658"/>
    <w:rsid w:val="00DB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0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1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E17FB"/>
    <w:pPr>
      <w:ind w:left="720"/>
      <w:contextualSpacing/>
    </w:pPr>
  </w:style>
  <w:style w:type="paragraph" w:styleId="Bezmezer">
    <w:name w:val="No Spacing"/>
    <w:uiPriority w:val="1"/>
    <w:qFormat/>
    <w:rsid w:val="00DB5A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2018-02-16T15:47:00Z</dcterms:created>
  <dcterms:modified xsi:type="dcterms:W3CDTF">2018-02-16T17:39:00Z</dcterms:modified>
</cp:coreProperties>
</file>